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2D76C" w14:textId="6432E435" w:rsidR="003006C9" w:rsidRDefault="003006C9" w:rsidP="003006C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1C3C">
        <w:rPr>
          <w:rFonts w:ascii="Times New Roman" w:hAnsi="Times New Roman" w:cs="Times New Roman"/>
          <w:b/>
          <w:bCs/>
          <w:sz w:val="24"/>
          <w:szCs w:val="24"/>
        </w:rPr>
        <w:t xml:space="preserve">Majandus- ja Kommunikatsiooniministeeriumi kommentaarid </w:t>
      </w:r>
      <w:r w:rsidR="00DD44B7" w:rsidRPr="00DD44B7">
        <w:rPr>
          <w:rFonts w:ascii="Times New Roman" w:hAnsi="Times New Roman" w:cs="Times New Roman"/>
          <w:b/>
          <w:bCs/>
          <w:sz w:val="24"/>
          <w:szCs w:val="24"/>
        </w:rPr>
        <w:t>EL-Sveitši vahelise lepingu eelnõu</w:t>
      </w:r>
      <w:r w:rsidR="00DD44B7">
        <w:rPr>
          <w:rFonts w:ascii="Times New Roman" w:hAnsi="Times New Roman" w:cs="Times New Roman"/>
          <w:b/>
          <w:bCs/>
          <w:sz w:val="24"/>
          <w:szCs w:val="24"/>
        </w:rPr>
        <w:t xml:space="preserve"> kohta</w:t>
      </w:r>
    </w:p>
    <w:p w14:paraId="6D2F4B42" w14:textId="44C3F64F" w:rsidR="003006C9" w:rsidRDefault="003006C9" w:rsidP="003006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EDD">
        <w:rPr>
          <w:rFonts w:ascii="Times New Roman" w:hAnsi="Times New Roman" w:cs="Times New Roman"/>
          <w:sz w:val="24"/>
          <w:szCs w:val="24"/>
        </w:rPr>
        <w:t>Edastame Majandus- ja Kommunikatsioo</w:t>
      </w:r>
      <w:r>
        <w:rPr>
          <w:rFonts w:ascii="Times New Roman" w:hAnsi="Times New Roman" w:cs="Times New Roman"/>
          <w:sz w:val="24"/>
          <w:szCs w:val="24"/>
        </w:rPr>
        <w:t xml:space="preserve">niministeeriumi kommentaarid </w:t>
      </w:r>
      <w:r w:rsidR="00DD44B7" w:rsidRPr="00DD44B7">
        <w:rPr>
          <w:rFonts w:ascii="Times New Roman" w:hAnsi="Times New Roman" w:cs="Times New Roman"/>
          <w:sz w:val="24"/>
          <w:szCs w:val="24"/>
        </w:rPr>
        <w:t>EL-Sveitši vahelise lepingu eelnõu</w:t>
      </w:r>
      <w:r w:rsidR="00DD44B7">
        <w:rPr>
          <w:rFonts w:ascii="Times New Roman" w:hAnsi="Times New Roman" w:cs="Times New Roman"/>
          <w:sz w:val="24"/>
          <w:szCs w:val="24"/>
        </w:rPr>
        <w:t xml:space="preserve"> osas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60ED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oome välja järgmised kommentaarid</w:t>
      </w:r>
      <w:r w:rsidRPr="00360EDD">
        <w:rPr>
          <w:rFonts w:ascii="Times New Roman" w:hAnsi="Times New Roman" w:cs="Times New Roman"/>
          <w:sz w:val="24"/>
          <w:szCs w:val="24"/>
        </w:rPr>
        <w:t>:</w:t>
      </w:r>
    </w:p>
    <w:p w14:paraId="7932D261" w14:textId="77777777" w:rsidR="003006C9" w:rsidRDefault="003006C9" w:rsidP="003006C9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6C9">
        <w:rPr>
          <w:rFonts w:ascii="Times New Roman" w:hAnsi="Times New Roman" w:cs="Times New Roman"/>
          <w:sz w:val="24"/>
          <w:szCs w:val="24"/>
        </w:rPr>
        <w:t>Siseturu ja teenuskaubanduse perspektiivist toetame  EL- Šveitsi läbirääkimiste mandaati. Nõustume KOM soovitustega, mis rõhutavad ühtsete siseturu reeglite olulisust, tagades nii EL-i kui ka Šveitsi kodanike ja äride võrdset kohtlemist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34B581" w14:textId="77777777" w:rsidR="003006C9" w:rsidRDefault="003006C9" w:rsidP="003006C9">
      <w:pPr>
        <w:pStyle w:val="Loendili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1C0ED" w14:textId="3482D615" w:rsidR="003006C9" w:rsidRDefault="003006C9" w:rsidP="003006C9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6C9">
        <w:rPr>
          <w:rFonts w:ascii="Times New Roman" w:hAnsi="Times New Roman" w:cs="Times New Roman"/>
          <w:sz w:val="24"/>
          <w:szCs w:val="24"/>
        </w:rPr>
        <w:t>Eesti teenuste eksport Šveitsi moodustas 2022. aastal 273 mln eurot ehk 2,6% kogu Eesti teenuste ekspordist. Suurema osa eksporditavatest teenustest moodustasid transport  (44%) ning muud äriteenused (42%).  Meie teenuspakkujate konkurentsivõimele on oluline võrdsem juurdepääs Šveitsi teenusturule. Sellele aitab kaasa nii Šveitsi poolt EL lähetatud töötajate direktiivi ülevõtmine kui ka IMI andmevahetuse süsteemiga liitumine.</w:t>
      </w:r>
      <w:r w:rsidR="00DD44B7">
        <w:rPr>
          <w:rFonts w:ascii="Times New Roman" w:hAnsi="Times New Roman" w:cs="Times New Roman"/>
          <w:sz w:val="24"/>
          <w:szCs w:val="24"/>
        </w:rPr>
        <w:t xml:space="preserve"> Tööstusele antud eelnõu suuremat mõju ei avalda.</w:t>
      </w:r>
    </w:p>
    <w:p w14:paraId="49030609" w14:textId="77777777" w:rsidR="003006C9" w:rsidRPr="003006C9" w:rsidRDefault="003006C9" w:rsidP="003006C9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14:paraId="0B1FB27E" w14:textId="77777777" w:rsidR="003006C9" w:rsidRDefault="003006C9" w:rsidP="003006C9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6C9">
        <w:rPr>
          <w:rFonts w:ascii="Times New Roman" w:hAnsi="Times New Roman" w:cs="Times New Roman"/>
          <w:sz w:val="24"/>
          <w:szCs w:val="24"/>
        </w:rPr>
        <w:t>Mis puudutab taastuvenergia piiriüleseid projekte</w:t>
      </w:r>
      <w:r w:rsidRPr="003006C9">
        <w:rPr>
          <w:rFonts w:ascii="Times New Roman" w:hAnsi="Times New Roman" w:cs="Times New Roman"/>
          <w:sz w:val="24"/>
          <w:szCs w:val="24"/>
        </w:rPr>
        <w:t xml:space="preserve">, siis </w:t>
      </w:r>
      <w:r w:rsidRPr="003006C9">
        <w:rPr>
          <w:rFonts w:ascii="Times New Roman" w:hAnsi="Times New Roman" w:cs="Times New Roman"/>
          <w:sz w:val="24"/>
          <w:szCs w:val="24"/>
        </w:rPr>
        <w:t>ühtsete reeglite kehtestamine energia sektoris  Šveitsi ja EL teenuspakkujatele tugevdaks mõlema osapoole konkurentsivõime ja varustuskindlustuse ning soodustaks innovatsiooni.</w:t>
      </w:r>
    </w:p>
    <w:p w14:paraId="5A0F3701" w14:textId="77777777" w:rsidR="003006C9" w:rsidRPr="003006C9" w:rsidRDefault="003006C9" w:rsidP="003006C9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14:paraId="621FCF99" w14:textId="77777777" w:rsidR="00DD44B7" w:rsidRDefault="003006C9" w:rsidP="00DD44B7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6C9">
        <w:rPr>
          <w:rFonts w:ascii="Times New Roman" w:hAnsi="Times New Roman" w:cs="Times New Roman"/>
          <w:sz w:val="24"/>
          <w:szCs w:val="24"/>
        </w:rPr>
        <w:t>Oleme arvamusel, et läbirääkimiste käigus peaks</w:t>
      </w:r>
      <w:r w:rsidRPr="003006C9">
        <w:rPr>
          <w:rFonts w:ascii="Times New Roman" w:hAnsi="Times New Roman" w:cs="Times New Roman"/>
          <w:sz w:val="24"/>
          <w:szCs w:val="24"/>
        </w:rPr>
        <w:t xml:space="preserve"> üle</w:t>
      </w:r>
      <w:r w:rsidRPr="003006C9">
        <w:rPr>
          <w:rFonts w:ascii="Times New Roman" w:hAnsi="Times New Roman" w:cs="Times New Roman"/>
          <w:sz w:val="24"/>
          <w:szCs w:val="24"/>
        </w:rPr>
        <w:t xml:space="preserve"> vaatama ka</w:t>
      </w:r>
      <w:r w:rsidRPr="003006C9">
        <w:rPr>
          <w:rFonts w:ascii="Times New Roman" w:hAnsi="Times New Roman" w:cs="Times New Roman"/>
          <w:sz w:val="24"/>
          <w:szCs w:val="24"/>
        </w:rPr>
        <w:t xml:space="preserve"> kutsekvalifikatsioonide tunnustamise praktikaid</w:t>
      </w:r>
      <w:r w:rsidRPr="003006C9">
        <w:rPr>
          <w:rFonts w:ascii="Times New Roman" w:hAnsi="Times New Roman" w:cs="Times New Roman"/>
          <w:sz w:val="24"/>
          <w:szCs w:val="24"/>
        </w:rPr>
        <w:t>.</w:t>
      </w:r>
    </w:p>
    <w:p w14:paraId="796C079B" w14:textId="77777777" w:rsidR="00DD44B7" w:rsidRPr="00DD44B7" w:rsidRDefault="00DD44B7" w:rsidP="00DD44B7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14:paraId="18D9FD6E" w14:textId="6E80E6B6" w:rsidR="003006C9" w:rsidRPr="00DD44B7" w:rsidRDefault="00DD44B7" w:rsidP="00DD44B7">
      <w:pPr>
        <w:pStyle w:val="Loendilik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4B7">
        <w:rPr>
          <w:rFonts w:ascii="Times New Roman" w:hAnsi="Times New Roman" w:cs="Times New Roman"/>
          <w:sz w:val="24"/>
          <w:szCs w:val="24"/>
        </w:rPr>
        <w:t>B</w:t>
      </w:r>
      <w:r w:rsidR="003006C9" w:rsidRPr="00DD44B7">
        <w:rPr>
          <w:rFonts w:ascii="Times New Roman" w:hAnsi="Times New Roman" w:cs="Times New Roman"/>
          <w:sz w:val="24"/>
          <w:szCs w:val="24"/>
        </w:rPr>
        <w:t>ilateraalse</w:t>
      </w:r>
      <w:r w:rsidRPr="00DD44B7">
        <w:rPr>
          <w:rFonts w:ascii="Times New Roman" w:hAnsi="Times New Roman" w:cs="Times New Roman"/>
          <w:sz w:val="24"/>
          <w:szCs w:val="24"/>
        </w:rPr>
        <w:t>d</w:t>
      </w:r>
      <w:r w:rsidR="003006C9" w:rsidRPr="00DD44B7">
        <w:rPr>
          <w:rFonts w:ascii="Times New Roman" w:hAnsi="Times New Roman" w:cs="Times New Roman"/>
          <w:sz w:val="24"/>
          <w:szCs w:val="24"/>
        </w:rPr>
        <w:t xml:space="preserve"> rakendusliku sisuga koostööleppe</w:t>
      </w:r>
      <w:r w:rsidRPr="00DD44B7">
        <w:rPr>
          <w:rFonts w:ascii="Times New Roman" w:hAnsi="Times New Roman" w:cs="Times New Roman"/>
          <w:sz w:val="24"/>
          <w:szCs w:val="24"/>
        </w:rPr>
        <w:t>d</w:t>
      </w:r>
      <w:r w:rsidR="003006C9" w:rsidRPr="00DD44B7">
        <w:rPr>
          <w:rFonts w:ascii="Times New Roman" w:hAnsi="Times New Roman" w:cs="Times New Roman"/>
          <w:sz w:val="24"/>
          <w:szCs w:val="24"/>
        </w:rPr>
        <w:t xml:space="preserve"> Šveitsiga</w:t>
      </w:r>
      <w:r w:rsidRPr="00DD44B7">
        <w:rPr>
          <w:rFonts w:ascii="Times New Roman" w:hAnsi="Times New Roman" w:cs="Times New Roman"/>
          <w:sz w:val="24"/>
          <w:szCs w:val="24"/>
        </w:rPr>
        <w:t xml:space="preserve"> </w:t>
      </w:r>
      <w:r w:rsidR="003006C9" w:rsidRPr="00DD44B7">
        <w:rPr>
          <w:rFonts w:ascii="Times New Roman" w:hAnsi="Times New Roman" w:cs="Times New Roman"/>
          <w:sz w:val="24"/>
          <w:szCs w:val="24"/>
        </w:rPr>
        <w:t>teadus-arendus-innovatsiooni teema</w:t>
      </w:r>
      <w:r w:rsidRPr="00DD44B7">
        <w:rPr>
          <w:rFonts w:ascii="Times New Roman" w:hAnsi="Times New Roman" w:cs="Times New Roman"/>
          <w:sz w:val="24"/>
          <w:szCs w:val="24"/>
        </w:rPr>
        <w:t>del ei ole</w:t>
      </w:r>
      <w:r w:rsidR="003006C9" w:rsidRPr="00DD44B7">
        <w:rPr>
          <w:rFonts w:ascii="Times New Roman" w:hAnsi="Times New Roman" w:cs="Times New Roman"/>
          <w:sz w:val="24"/>
          <w:szCs w:val="24"/>
        </w:rPr>
        <w:t>.</w:t>
      </w:r>
      <w:r w:rsidRPr="00DD44B7">
        <w:rPr>
          <w:rFonts w:ascii="Times New Roman" w:hAnsi="Times New Roman" w:cs="Times New Roman"/>
          <w:sz w:val="24"/>
          <w:szCs w:val="24"/>
        </w:rPr>
        <w:t xml:space="preserve"> </w:t>
      </w:r>
      <w:r w:rsidR="003006C9" w:rsidRPr="00DD44B7">
        <w:rPr>
          <w:rFonts w:ascii="Times New Roman" w:hAnsi="Times New Roman" w:cs="Times New Roman"/>
          <w:sz w:val="24"/>
          <w:szCs w:val="24"/>
        </w:rPr>
        <w:t>Ainus kaudsem kokkupuutekoht on ettevõtete teadus- ja arendustegevust toetav EUREKA võrgustik, kus on teiste hulgas nii Eesti kui ka Šveits liikmed</w:t>
      </w:r>
      <w:r w:rsidRPr="00DD44B7">
        <w:rPr>
          <w:rFonts w:ascii="Times New Roman" w:hAnsi="Times New Roman" w:cs="Times New Roman"/>
          <w:sz w:val="24"/>
          <w:szCs w:val="24"/>
        </w:rPr>
        <w:t>, lisaks</w:t>
      </w:r>
      <w:r w:rsidR="003006C9" w:rsidRPr="00DD44B7">
        <w:rPr>
          <w:rFonts w:ascii="Times New Roman" w:hAnsi="Times New Roman" w:cs="Times New Roman"/>
          <w:sz w:val="24"/>
          <w:szCs w:val="24"/>
        </w:rPr>
        <w:t xml:space="preserve"> Euroopa Komisjon. </w:t>
      </w:r>
      <w:r w:rsidRPr="00DD44B7">
        <w:rPr>
          <w:rFonts w:ascii="Times New Roman" w:hAnsi="Times New Roman" w:cs="Times New Roman"/>
          <w:sz w:val="24"/>
          <w:szCs w:val="24"/>
        </w:rPr>
        <w:t>Rõhutame, et antud võrgustik</w:t>
      </w:r>
      <w:r w:rsidR="003006C9" w:rsidRPr="00DD44B7">
        <w:rPr>
          <w:rFonts w:ascii="Times New Roman" w:hAnsi="Times New Roman" w:cs="Times New Roman"/>
          <w:sz w:val="24"/>
          <w:szCs w:val="24"/>
        </w:rPr>
        <w:t xml:space="preserve"> on </w:t>
      </w:r>
      <w:r w:rsidRPr="00DD44B7">
        <w:rPr>
          <w:rFonts w:ascii="Times New Roman" w:hAnsi="Times New Roman" w:cs="Times New Roman"/>
          <w:sz w:val="24"/>
          <w:szCs w:val="24"/>
        </w:rPr>
        <w:t>end</w:t>
      </w:r>
      <w:r w:rsidR="003006C9" w:rsidRPr="00DD44B7">
        <w:rPr>
          <w:rFonts w:ascii="Times New Roman" w:hAnsi="Times New Roman" w:cs="Times New Roman"/>
          <w:sz w:val="24"/>
          <w:szCs w:val="24"/>
        </w:rPr>
        <w:t xml:space="preserve"> tõestanud platvorm, mis võimaldab EL ja EL-väliste riikide ettevõtete vahelist TA-koostööd rahaliselt toetada</w:t>
      </w:r>
      <w:r w:rsidRPr="00DD44B7">
        <w:rPr>
          <w:rFonts w:ascii="Times New Roman" w:hAnsi="Times New Roman" w:cs="Times New Roman"/>
          <w:sz w:val="24"/>
          <w:szCs w:val="24"/>
        </w:rPr>
        <w:t>. Pooldame EUREKA platvormi koostöö jätkumist.</w:t>
      </w:r>
    </w:p>
    <w:p w14:paraId="30A2E3C4" w14:textId="77777777" w:rsidR="003006C9" w:rsidRPr="003006C9" w:rsidRDefault="003006C9" w:rsidP="003006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BFF89" w14:textId="77777777" w:rsidR="006D14B6" w:rsidRDefault="006D14B6"/>
    <w:sectPr w:rsidR="006D1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4034A"/>
    <w:multiLevelType w:val="hybridMultilevel"/>
    <w:tmpl w:val="D5268E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443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C9"/>
    <w:rsid w:val="001B2588"/>
    <w:rsid w:val="002C35BD"/>
    <w:rsid w:val="003006C9"/>
    <w:rsid w:val="006D14B6"/>
    <w:rsid w:val="008C7128"/>
    <w:rsid w:val="00DD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274A0"/>
  <w15:chartTrackingRefBased/>
  <w15:docId w15:val="{3CAD3878-8DD5-401A-A8D9-2B6E73A1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006C9"/>
    <w:rPr>
      <w:kern w:val="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00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261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Märt Änilane</dc:creator>
  <cp:keywords/>
  <dc:description/>
  <cp:lastModifiedBy>Märt Änilane</cp:lastModifiedBy>
  <cp:revision>1</cp:revision>
  <dcterms:created xsi:type="dcterms:W3CDTF">2024-01-26T08:27:00Z</dcterms:created>
  <dcterms:modified xsi:type="dcterms:W3CDTF">2024-01-26T09:23:00Z</dcterms:modified>
</cp:coreProperties>
</file>